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25"/>
        <w:ind w:left="170" w:right="0" w:firstLine="0"/>
        <w:jc w:val="left"/>
        <w:rPr>
          <w:rFonts w:ascii="Calibri" w:hAnsi="Calibri"/>
          <w:b/>
          <w:i/>
          <w:sz w:val="28"/>
        </w:rPr>
      </w:pPr>
      <w:r>
        <w:rPr>
          <w:rFonts w:ascii="Calibri" w:hAnsi="Calibri"/>
          <w:b/>
          <w:i/>
          <w:sz w:val="28"/>
        </w:rPr>
        <w:t>Pierderi de sarcină 3</w:t>
      </w:r>
    </w:p>
    <w:p>
      <w:pPr>
        <w:pStyle w:val="Heading1"/>
        <w:spacing w:before="227"/>
      </w:pPr>
      <w:r>
        <w:rPr>
          <w:u w:val="thick"/>
        </w:rPr>
        <w:t>Date initiale</w:t>
      </w:r>
    </w:p>
    <w:p>
      <w:pPr>
        <w:pStyle w:val="BodyText"/>
        <w:tabs>
          <w:tab w:pos="3928" w:val="left" w:leader="none"/>
          <w:tab w:pos="5258" w:val="left" w:leader="none"/>
          <w:tab w:pos="6151" w:val="left" w:leader="none"/>
        </w:tabs>
      </w:pPr>
      <w:r>
        <w:rPr/>
        <w:t>Debit (Q)</w:t>
        <w:tab/>
        <w:t>m3/hr</w:t>
        <w:tab/>
        <w:t>19.8</w:t>
        <w:tab/>
        <w:t>0.00550</w:t>
      </w:r>
      <w:r>
        <w:rPr>
          <w:spacing w:val="16"/>
        </w:rPr>
        <w:t> </w:t>
      </w:r>
      <w:r>
        <w:rPr/>
        <w:t>m3/s</w:t>
      </w:r>
    </w:p>
    <w:p>
      <w:pPr>
        <w:pStyle w:val="BodyText"/>
        <w:tabs>
          <w:tab w:pos="3928" w:val="left" w:leader="none"/>
          <w:tab w:pos="5426" w:val="left" w:leader="none"/>
          <w:tab w:pos="6375" w:val="left" w:leader="none"/>
        </w:tabs>
      </w:pPr>
      <w:r>
        <w:rPr/>
        <w:t>Diametru</w:t>
      </w:r>
      <w:r>
        <w:rPr>
          <w:spacing w:val="1"/>
        </w:rPr>
        <w:t> </w:t>
      </w:r>
      <w:r>
        <w:rPr/>
        <w:t>Interior (D)</w:t>
        <w:tab/>
        <w:t>mm</w:t>
        <w:tab/>
        <w:t>81</w:t>
        <w:tab/>
        <w:t>0.081</w:t>
      </w:r>
      <w:r>
        <w:rPr>
          <w:spacing w:val="14"/>
        </w:rPr>
        <w:t> </w:t>
      </w:r>
      <w:r>
        <w:rPr/>
        <w:t>m</w:t>
      </w:r>
    </w:p>
    <w:p>
      <w:pPr>
        <w:pStyle w:val="BodyText"/>
        <w:tabs>
          <w:tab w:pos="3928" w:val="left" w:leader="none"/>
          <w:tab w:pos="5034" w:val="left" w:leader="none"/>
          <w:tab w:pos="5949" w:val="left" w:leader="none"/>
        </w:tabs>
        <w:spacing w:before="8"/>
      </w:pPr>
      <w:r>
        <w:rPr>
          <w:position w:val="1"/>
        </w:rPr>
        <w:t>Viscozitate</w:t>
      </w:r>
      <w:r>
        <w:rPr>
          <w:spacing w:val="1"/>
          <w:position w:val="1"/>
        </w:rPr>
        <w:t> </w:t>
      </w:r>
      <w:r>
        <w:rPr>
          <w:position w:val="1"/>
        </w:rPr>
        <w:t>Cinematica</w:t>
      </w:r>
      <w:r>
        <w:rPr>
          <w:spacing w:val="1"/>
          <w:position w:val="1"/>
        </w:rPr>
        <w:t> </w:t>
      </w:r>
      <w:r>
        <w:rPr>
          <w:position w:val="1"/>
        </w:rPr>
        <w:t>(</w:t>
      </w:r>
      <w:r>
        <w:rPr>
          <w:rFonts w:ascii="Times New Roman" w:hAnsi="Times New Roman"/>
          <w:position w:val="1"/>
        </w:rPr>
        <w:t>ν</w:t>
      </w:r>
      <w:r>
        <w:rPr>
          <w:position w:val="1"/>
        </w:rPr>
        <w:t>)</w:t>
        <w:tab/>
      </w:r>
      <w:r>
        <w:rPr/>
        <w:t>cSt</w:t>
        <w:tab/>
        <w:t>0.5541</w:t>
        <w:tab/>
        <w:t>5.541E-07</w:t>
      </w:r>
      <w:r>
        <w:rPr>
          <w:spacing w:val="16"/>
        </w:rPr>
        <w:t> </w:t>
      </w:r>
      <w:r>
        <w:rPr/>
        <w:t>m2/s</w:t>
      </w:r>
    </w:p>
    <w:p>
      <w:pPr>
        <w:pStyle w:val="BodyText"/>
        <w:tabs>
          <w:tab w:pos="3928" w:val="left" w:leader="none"/>
          <w:tab w:pos="4833" w:val="left" w:leader="none"/>
        </w:tabs>
        <w:spacing w:before="19"/>
      </w:pPr>
      <w:r>
        <w:rPr>
          <w:position w:val="1"/>
        </w:rPr>
        <w:t>Duritate</w:t>
      </w:r>
      <w:r>
        <w:rPr>
          <w:spacing w:val="1"/>
          <w:position w:val="1"/>
        </w:rPr>
        <w:t> </w:t>
      </w:r>
      <w:r>
        <w:rPr>
          <w:position w:val="1"/>
        </w:rPr>
        <w:t>Specifica</w:t>
      </w:r>
      <w:r>
        <w:rPr>
          <w:spacing w:val="1"/>
          <w:position w:val="1"/>
        </w:rPr>
        <w:t> </w:t>
      </w:r>
      <w:r>
        <w:rPr>
          <w:position w:val="1"/>
        </w:rPr>
        <w:t>(</w:t>
      </w:r>
      <w:r>
        <w:rPr>
          <w:rFonts w:ascii="Times New Roman" w:hAnsi="Times New Roman"/>
          <w:position w:val="1"/>
        </w:rPr>
        <w:t>Є)</w:t>
        <w:tab/>
      </w:r>
      <w:r>
        <w:rPr/>
        <w:t>m</w:t>
        <w:tab/>
        <w:t>2.00E-04</w:t>
      </w:r>
    </w:p>
    <w:p>
      <w:pPr>
        <w:pStyle w:val="BodyText"/>
        <w:tabs>
          <w:tab w:pos="3928" w:val="left" w:leader="none"/>
          <w:tab w:pos="5650" w:val="right" w:leader="none"/>
        </w:tabs>
        <w:spacing w:before="29"/>
      </w:pPr>
      <w:r>
        <w:rPr/>
        <w:t>Lungime</w:t>
      </w:r>
      <w:r>
        <w:rPr>
          <w:spacing w:val="1"/>
        </w:rPr>
        <w:t> </w:t>
      </w:r>
      <w:r>
        <w:rPr/>
        <w:t>Tronson (L)</w:t>
        <w:tab/>
        <w:t>m</w:t>
      </w:r>
      <w:r>
        <w:rPr>
          <w:rFonts w:ascii="Times New Roman"/>
        </w:rPr>
        <w:tab/>
      </w:r>
      <w:r>
        <w:rPr/>
        <w:t>1.4</w:t>
      </w:r>
    </w:p>
    <w:p>
      <w:pPr>
        <w:pStyle w:val="Heading1"/>
        <w:spacing w:before="267"/>
      </w:pPr>
      <w:r>
        <w:rPr>
          <w:u w:val="thick"/>
        </w:rPr>
        <w:t>Date Calculate</w:t>
      </w:r>
    </w:p>
    <w:p>
      <w:pPr>
        <w:pStyle w:val="BodyText"/>
        <w:tabs>
          <w:tab w:pos="5650" w:val="right" w:leader="none"/>
        </w:tabs>
        <w:spacing w:before="19"/>
      </w:pPr>
      <w:r>
        <w:rPr/>
        <w:t>Viteza medie - V (m/s)</w:t>
      </w:r>
      <w:r>
        <w:rPr>
          <w:rFonts w:ascii="Times New Roman"/>
        </w:rPr>
        <w:tab/>
      </w:r>
      <w:r>
        <w:rPr/>
        <w:t>1.07</w:t>
      </w:r>
    </w:p>
    <w:p>
      <w:pPr>
        <w:pStyle w:val="BodyText"/>
        <w:tabs>
          <w:tab w:pos="4978" w:val="left" w:leader="none"/>
        </w:tabs>
        <w:spacing w:before="19"/>
      </w:pPr>
      <w:r>
        <w:rPr/>
        <w:t>Numarul</w:t>
      </w:r>
      <w:r>
        <w:rPr>
          <w:spacing w:val="-1"/>
        </w:rPr>
        <w:t> </w:t>
      </w:r>
      <w:r>
        <w:rPr/>
        <w:t>lui</w:t>
      </w:r>
      <w:r>
        <w:rPr>
          <w:spacing w:val="-1"/>
        </w:rPr>
        <w:t> </w:t>
      </w:r>
      <w:r>
        <w:rPr/>
        <w:t>Reynolds</w:t>
        <w:tab/>
        <w:t>156027</w:t>
      </w:r>
    </w:p>
    <w:p>
      <w:pPr>
        <w:pStyle w:val="BodyText"/>
        <w:tabs>
          <w:tab w:pos="5650" w:val="right" w:leader="none"/>
        </w:tabs>
        <w:spacing w:before="100"/>
      </w:pPr>
      <w:r>
        <w:rPr/>
        <w:t>Factor de frictiune</w:t>
      </w:r>
      <w:r>
        <w:rPr>
          <w:rFonts w:ascii="Times New Roman"/>
        </w:rPr>
        <w:tab/>
      </w:r>
      <w:r>
        <w:rPr/>
        <w:t>0.026</w:t>
      </w:r>
    </w:p>
    <w:p>
      <w:pPr>
        <w:pStyle w:val="Heading1"/>
        <w:tabs>
          <w:tab w:pos="5258" w:val="left" w:leader="none"/>
          <w:tab w:pos="9326" w:val="right" w:leader="none"/>
        </w:tabs>
        <w:spacing w:before="41"/>
      </w:pPr>
      <w:r>
        <w:rPr/>
        <w:pict>
          <v:shape style="position:absolute;margin-left:332.519958pt;margin-top:3.271692pt;width:96.5pt;height:4.350pt;mso-position-horizontal-relative:page;mso-position-vertical-relative:paragraph;z-index:-7336" coordorigin="6650,65" coordsize="1930,87" path="m8493,65l8493,152,8565,116,8508,116,8508,101,8565,101,8493,65xm8493,101l6650,101,6650,116,8493,116,8493,101xm8565,101l8508,101,8508,116,8565,116,8580,109,8565,101xe" filled="true" fillcolor="#000000" stroked="false">
            <v:path arrowok="t"/>
            <v:fill type="solid"/>
            <w10:wrap type="none"/>
          </v:shape>
        </w:pict>
      </w:r>
      <w:r>
        <w:rPr/>
        <w:pict>
          <v:group style="position:absolute;margin-left:332.519958pt;margin-top:10.909332pt;width:142.3pt;height:271.4pt;mso-position-horizontal-relative:page;mso-position-vertical-relative:paragraph;z-index:-7288" coordorigin="6650,218" coordsize="2846,5428">
            <v:shape style="position:absolute;left:6650;top:218;width:2846;height:5428" coordorigin="6650,218" coordsize="2846,5428" path="m9444,5603l9430,5596,9358,5560,9358,5596,6650,5596,6650,5610,9358,5610,9358,5646,9430,5610,9444,5603m9496,305l9489,290,9453,218,9410,305,9446,305,9446,5554,9460,5554,9460,305,9496,305e" filled="true" fillcolor="#000000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8547;top:1041;width:390;height:226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al K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487.75943pt;margin-top:13.709134pt;width:4.350pt;height:264.25pt;mso-position-horizontal-relative:page;mso-position-vertical-relative:paragraph;z-index:1120" coordorigin="9755,274" coordsize="87,5285" path="m9755,5472l9798,5559,9834,5487,9791,5487,9791,5472,9755,5472xm9824,274l9791,5487,9806,5487,9838,275,9824,274xm9806,5472l9806,5487,9834,5487,9842,5472,9806,5472xm9806,5472l9791,5472,9806,5472,9806,5472xe" filled="true" fillcolor="#000000" stroked="false">
            <v:path arrowok="t"/>
            <v:fill type="solid"/>
            <w10:wrap type="none"/>
          </v:shape>
        </w:pict>
      </w:r>
      <w:r>
        <w:rPr/>
        <w:t>Pierderi de presiune</w:t>
      </w:r>
      <w:r>
        <w:rPr>
          <w:spacing w:val="9"/>
        </w:rPr>
        <w:t> </w:t>
      </w:r>
      <w:r>
        <w:rPr/>
        <w:t>liniare</w:t>
      </w:r>
      <w:r>
        <w:rPr>
          <w:spacing w:val="3"/>
        </w:rPr>
        <w:t> </w:t>
      </w:r>
      <w:r>
        <w:rPr/>
        <w:t>(m)</w:t>
        <w:tab/>
        <w:t>0.03</w:t>
      </w:r>
      <w:r>
        <w:rPr>
          <w:rFonts w:ascii="Times New Roman"/>
          <w:b w:val="0"/>
        </w:rPr>
        <w:tab/>
      </w:r>
      <w:r>
        <w:rPr/>
        <w:t>0.06</w:t>
      </w:r>
    </w:p>
    <w:p>
      <w:pPr>
        <w:pStyle w:val="Heading1"/>
        <w:spacing w:before="268"/>
      </w:pPr>
      <w:r>
        <w:rPr>
          <w:u w:val="thick"/>
        </w:rPr>
        <w:t>Pierderile de presiune locale</w:t>
      </w:r>
    </w:p>
    <w:p>
      <w:pPr>
        <w:pStyle w:val="BodyText"/>
        <w:spacing w:before="10"/>
        <w:ind w:left="0"/>
        <w:rPr>
          <w:b/>
          <w:sz w:val="21"/>
        </w:rPr>
      </w:pPr>
    </w:p>
    <w:tbl>
      <w:tblPr>
        <w:tblW w:w="0" w:type="auto"/>
        <w:jc w:val="lef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68"/>
        <w:gridCol w:w="1091"/>
        <w:gridCol w:w="1229"/>
        <w:gridCol w:w="735"/>
      </w:tblGrid>
      <w:tr>
        <w:trPr>
          <w:trHeight w:val="249" w:hRule="exact"/>
        </w:trPr>
        <w:tc>
          <w:tcPr>
            <w:tcW w:w="4468" w:type="dxa"/>
            <w:tcBorders>
              <w:top w:val="nil"/>
              <w:left w:val="nil"/>
              <w:right w:val="single" w:sz="6" w:space="0" w:color="000000"/>
            </w:tcBorders>
          </w:tcPr>
          <w:p>
            <w:pPr/>
          </w:p>
        </w:tc>
        <w:tc>
          <w:tcPr>
            <w:tcW w:w="109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w w:val="100"/>
                <w:sz w:val="20"/>
              </w:rPr>
              <w:t>K</w:t>
            </w:r>
          </w:p>
        </w:tc>
        <w:tc>
          <w:tcPr>
            <w:tcW w:w="12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77" w:right="364"/>
              <w:rPr>
                <w:b/>
                <w:sz w:val="20"/>
              </w:rPr>
            </w:pPr>
            <w:r>
              <w:rPr>
                <w:b/>
                <w:sz w:val="20"/>
              </w:rPr>
              <w:t>Buc.</w:t>
            </w:r>
          </w:p>
        </w:tc>
        <w:tc>
          <w:tcPr>
            <w:tcW w:w="735" w:type="dxa"/>
            <w:tcBorders>
              <w:left w:val="single" w:sz="6" w:space="0" w:color="000000"/>
              <w:right w:val="nil"/>
            </w:tcBorders>
          </w:tcPr>
          <w:p>
            <w:pPr>
              <w:pStyle w:val="TableParagraph"/>
              <w:ind w:left="11" w:right="43"/>
              <w:rPr>
                <w:b/>
                <w:sz w:val="20"/>
              </w:rPr>
            </w:pPr>
            <w:r>
              <w:rPr>
                <w:b/>
                <w:sz w:val="20"/>
              </w:rPr>
              <w:t>Subtot</w:t>
            </w:r>
          </w:p>
        </w:tc>
      </w:tr>
      <w:tr>
        <w:trPr>
          <w:trHeight w:val="249" w:hRule="exact"/>
        </w:trPr>
        <w:tc>
          <w:tcPr>
            <w:tcW w:w="44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7"/>
              <w:jc w:val="left"/>
              <w:rPr>
                <w:sz w:val="20"/>
              </w:rPr>
            </w:pPr>
            <w:r>
              <w:rPr>
                <w:sz w:val="20"/>
              </w:rPr>
              <w:t>Valva Inclinata</w:t>
            </w:r>
          </w:p>
        </w:tc>
        <w:tc>
          <w:tcPr>
            <w:tcW w:w="109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0"/>
                <w:sz w:val="20"/>
              </w:rPr>
              <w:t>5</w:t>
            </w:r>
          </w:p>
        </w:tc>
        <w:tc>
          <w:tcPr>
            <w:tcW w:w="12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00"/>
                <w:sz w:val="20"/>
              </w:rPr>
              <w:t>0</w:t>
            </w:r>
          </w:p>
        </w:tc>
        <w:tc>
          <w:tcPr>
            <w:tcW w:w="73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00"/>
                <w:sz w:val="20"/>
              </w:rPr>
              <w:t>0</w:t>
            </w:r>
          </w:p>
        </w:tc>
      </w:tr>
      <w:tr>
        <w:trPr>
          <w:trHeight w:val="249" w:hRule="exact"/>
        </w:trPr>
        <w:tc>
          <w:tcPr>
            <w:tcW w:w="44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7"/>
              <w:jc w:val="left"/>
              <w:rPr>
                <w:sz w:val="20"/>
              </w:rPr>
            </w:pPr>
            <w:r>
              <w:rPr>
                <w:sz w:val="20"/>
              </w:rPr>
              <w:t>Valva Globulara</w:t>
            </w:r>
          </w:p>
        </w:tc>
        <w:tc>
          <w:tcPr>
            <w:tcW w:w="109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30" w:right="317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12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00"/>
                <w:sz w:val="20"/>
              </w:rPr>
              <w:t>0</w:t>
            </w:r>
          </w:p>
        </w:tc>
        <w:tc>
          <w:tcPr>
            <w:tcW w:w="73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00"/>
                <w:sz w:val="20"/>
              </w:rPr>
              <w:t>0</w:t>
            </w:r>
          </w:p>
        </w:tc>
      </w:tr>
      <w:tr>
        <w:trPr>
          <w:trHeight w:val="249" w:hRule="exact"/>
        </w:trPr>
        <w:tc>
          <w:tcPr>
            <w:tcW w:w="44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7"/>
              <w:jc w:val="left"/>
              <w:rPr>
                <w:sz w:val="20"/>
              </w:rPr>
            </w:pPr>
            <w:r>
              <w:rPr>
                <w:sz w:val="20"/>
              </w:rPr>
              <w:t>Valva Fluture</w:t>
            </w:r>
          </w:p>
        </w:tc>
        <w:tc>
          <w:tcPr>
            <w:tcW w:w="109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30" w:right="317"/>
              <w:rPr>
                <w:sz w:val="20"/>
              </w:rPr>
            </w:pPr>
            <w:r>
              <w:rPr>
                <w:sz w:val="20"/>
              </w:rPr>
              <w:t>0.6</w:t>
            </w:r>
          </w:p>
        </w:tc>
        <w:tc>
          <w:tcPr>
            <w:tcW w:w="12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00"/>
                <w:sz w:val="20"/>
              </w:rPr>
              <w:t>0</w:t>
            </w:r>
          </w:p>
        </w:tc>
        <w:tc>
          <w:tcPr>
            <w:tcW w:w="73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00"/>
                <w:sz w:val="20"/>
              </w:rPr>
              <w:t>0</w:t>
            </w:r>
          </w:p>
        </w:tc>
      </w:tr>
      <w:tr>
        <w:trPr>
          <w:trHeight w:val="249" w:hRule="exact"/>
        </w:trPr>
        <w:tc>
          <w:tcPr>
            <w:tcW w:w="44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7"/>
              <w:jc w:val="left"/>
              <w:rPr>
                <w:sz w:val="20"/>
              </w:rPr>
            </w:pPr>
            <w:r>
              <w:rPr>
                <w:sz w:val="20"/>
              </w:rPr>
              <w:t>Valva de Verificare</w:t>
            </w:r>
          </w:p>
        </w:tc>
        <w:tc>
          <w:tcPr>
            <w:tcW w:w="109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30" w:right="317"/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w="12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00"/>
                <w:sz w:val="20"/>
              </w:rPr>
              <w:t>0</w:t>
            </w:r>
          </w:p>
        </w:tc>
        <w:tc>
          <w:tcPr>
            <w:tcW w:w="73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00"/>
                <w:sz w:val="20"/>
              </w:rPr>
              <w:t>0</w:t>
            </w:r>
          </w:p>
        </w:tc>
      </w:tr>
      <w:tr>
        <w:trPr>
          <w:trHeight w:val="249" w:hRule="exact"/>
        </w:trPr>
        <w:tc>
          <w:tcPr>
            <w:tcW w:w="44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7"/>
              <w:jc w:val="left"/>
              <w:rPr>
                <w:sz w:val="20"/>
              </w:rPr>
            </w:pPr>
            <w:r>
              <w:rPr>
                <w:sz w:val="20"/>
              </w:rPr>
              <w:t>Cot 45 Grade</w:t>
            </w:r>
          </w:p>
        </w:tc>
        <w:tc>
          <w:tcPr>
            <w:tcW w:w="109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30" w:right="317"/>
              <w:rPr>
                <w:sz w:val="20"/>
              </w:rPr>
            </w:pPr>
            <w:r>
              <w:rPr>
                <w:sz w:val="20"/>
              </w:rPr>
              <w:t>0.4</w:t>
            </w:r>
          </w:p>
        </w:tc>
        <w:tc>
          <w:tcPr>
            <w:tcW w:w="12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00"/>
                <w:sz w:val="20"/>
              </w:rPr>
              <w:t>0</w:t>
            </w:r>
          </w:p>
        </w:tc>
        <w:tc>
          <w:tcPr>
            <w:tcW w:w="73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00"/>
                <w:sz w:val="20"/>
              </w:rPr>
              <w:t>0</w:t>
            </w:r>
          </w:p>
        </w:tc>
      </w:tr>
      <w:tr>
        <w:trPr>
          <w:trHeight w:val="249" w:hRule="exact"/>
        </w:trPr>
        <w:tc>
          <w:tcPr>
            <w:tcW w:w="44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7"/>
              <w:jc w:val="left"/>
              <w:rPr>
                <w:sz w:val="20"/>
              </w:rPr>
            </w:pPr>
            <w:r>
              <w:rPr>
                <w:sz w:val="20"/>
              </w:rPr>
              <w:t>Cot 90 Grade, Raza Mare</w:t>
            </w:r>
          </w:p>
        </w:tc>
        <w:tc>
          <w:tcPr>
            <w:tcW w:w="109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30" w:right="317"/>
              <w:rPr>
                <w:sz w:val="20"/>
              </w:rPr>
            </w:pPr>
            <w:r>
              <w:rPr>
                <w:sz w:val="20"/>
              </w:rPr>
              <w:t>0.6</w:t>
            </w:r>
          </w:p>
        </w:tc>
        <w:tc>
          <w:tcPr>
            <w:tcW w:w="12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00"/>
                <w:sz w:val="20"/>
              </w:rPr>
              <w:t>0</w:t>
            </w:r>
          </w:p>
        </w:tc>
        <w:tc>
          <w:tcPr>
            <w:tcW w:w="73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00"/>
                <w:sz w:val="20"/>
              </w:rPr>
              <w:t>0</w:t>
            </w:r>
          </w:p>
        </w:tc>
      </w:tr>
      <w:tr>
        <w:trPr>
          <w:trHeight w:val="249" w:hRule="exact"/>
        </w:trPr>
        <w:tc>
          <w:tcPr>
            <w:tcW w:w="44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7"/>
              <w:jc w:val="left"/>
              <w:rPr>
                <w:sz w:val="20"/>
              </w:rPr>
            </w:pPr>
            <w:r>
              <w:rPr>
                <w:sz w:val="20"/>
              </w:rPr>
              <w:t>Cot 90 Grade, Standard</w:t>
            </w:r>
          </w:p>
        </w:tc>
        <w:tc>
          <w:tcPr>
            <w:tcW w:w="109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30" w:right="317"/>
              <w:rPr>
                <w:sz w:val="20"/>
              </w:rPr>
            </w:pPr>
            <w:r>
              <w:rPr>
                <w:sz w:val="20"/>
              </w:rPr>
              <w:t>0.9</w:t>
            </w:r>
          </w:p>
        </w:tc>
        <w:tc>
          <w:tcPr>
            <w:tcW w:w="12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00"/>
                <w:sz w:val="20"/>
              </w:rPr>
              <w:t>0</w:t>
            </w:r>
          </w:p>
        </w:tc>
        <w:tc>
          <w:tcPr>
            <w:tcW w:w="73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00"/>
                <w:sz w:val="20"/>
              </w:rPr>
              <w:t>0</w:t>
            </w:r>
          </w:p>
        </w:tc>
      </w:tr>
      <w:tr>
        <w:trPr>
          <w:trHeight w:val="249" w:hRule="exact"/>
        </w:trPr>
        <w:tc>
          <w:tcPr>
            <w:tcW w:w="44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7"/>
              <w:jc w:val="left"/>
              <w:rPr>
                <w:sz w:val="20"/>
              </w:rPr>
            </w:pPr>
            <w:r>
              <w:rPr>
                <w:sz w:val="20"/>
              </w:rPr>
              <w:t>Debitmetru</w:t>
            </w:r>
          </w:p>
        </w:tc>
        <w:tc>
          <w:tcPr>
            <w:tcW w:w="109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0"/>
                <w:sz w:val="20"/>
              </w:rPr>
              <w:t>7</w:t>
            </w:r>
          </w:p>
        </w:tc>
        <w:tc>
          <w:tcPr>
            <w:tcW w:w="12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00"/>
                <w:sz w:val="20"/>
              </w:rPr>
              <w:t>0</w:t>
            </w:r>
          </w:p>
        </w:tc>
        <w:tc>
          <w:tcPr>
            <w:tcW w:w="73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00"/>
                <w:sz w:val="20"/>
              </w:rPr>
              <w:t>0</w:t>
            </w:r>
          </w:p>
        </w:tc>
      </w:tr>
      <w:tr>
        <w:trPr>
          <w:trHeight w:val="249" w:hRule="exact"/>
        </w:trPr>
        <w:tc>
          <w:tcPr>
            <w:tcW w:w="44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7"/>
              <w:jc w:val="left"/>
              <w:rPr>
                <w:sz w:val="20"/>
              </w:rPr>
            </w:pPr>
            <w:r>
              <w:rPr>
                <w:sz w:val="20"/>
              </w:rPr>
              <w:t>Valva Picior</w:t>
            </w:r>
          </w:p>
        </w:tc>
        <w:tc>
          <w:tcPr>
            <w:tcW w:w="109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30" w:right="317"/>
              <w:rPr>
                <w:sz w:val="20"/>
              </w:rPr>
            </w:pPr>
            <w:r>
              <w:rPr>
                <w:sz w:val="20"/>
              </w:rPr>
              <w:t>0.9</w:t>
            </w:r>
          </w:p>
        </w:tc>
        <w:tc>
          <w:tcPr>
            <w:tcW w:w="12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00"/>
                <w:sz w:val="20"/>
              </w:rPr>
              <w:t>0</w:t>
            </w:r>
          </w:p>
        </w:tc>
        <w:tc>
          <w:tcPr>
            <w:tcW w:w="73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00"/>
                <w:sz w:val="20"/>
              </w:rPr>
              <w:t>0</w:t>
            </w:r>
          </w:p>
        </w:tc>
      </w:tr>
      <w:tr>
        <w:trPr>
          <w:trHeight w:val="249" w:hRule="exact"/>
        </w:trPr>
        <w:tc>
          <w:tcPr>
            <w:tcW w:w="44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7"/>
              <w:jc w:val="left"/>
              <w:rPr>
                <w:sz w:val="20"/>
              </w:rPr>
            </w:pPr>
            <w:r>
              <w:rPr>
                <w:sz w:val="20"/>
              </w:rPr>
              <w:t>Valva Plana</w:t>
            </w:r>
          </w:p>
        </w:tc>
        <w:tc>
          <w:tcPr>
            <w:tcW w:w="109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30" w:right="317"/>
              <w:rPr>
                <w:sz w:val="20"/>
              </w:rPr>
            </w:pPr>
            <w:r>
              <w:rPr>
                <w:sz w:val="20"/>
              </w:rPr>
              <w:t>0.2</w:t>
            </w:r>
          </w:p>
        </w:tc>
        <w:tc>
          <w:tcPr>
            <w:tcW w:w="12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00"/>
                <w:sz w:val="20"/>
              </w:rPr>
              <w:t>0</w:t>
            </w:r>
          </w:p>
        </w:tc>
        <w:tc>
          <w:tcPr>
            <w:tcW w:w="73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00"/>
                <w:sz w:val="20"/>
              </w:rPr>
              <w:t>0</w:t>
            </w:r>
          </w:p>
        </w:tc>
      </w:tr>
      <w:tr>
        <w:trPr>
          <w:trHeight w:val="249" w:hRule="exact"/>
        </w:trPr>
        <w:tc>
          <w:tcPr>
            <w:tcW w:w="44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7"/>
              <w:jc w:val="left"/>
              <w:rPr>
                <w:sz w:val="20"/>
              </w:rPr>
            </w:pPr>
            <w:r>
              <w:rPr>
                <w:sz w:val="20"/>
              </w:rPr>
              <w:t>Robinet sferic</w:t>
            </w:r>
          </w:p>
        </w:tc>
        <w:tc>
          <w:tcPr>
            <w:tcW w:w="109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30" w:right="317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12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00"/>
                <w:sz w:val="20"/>
              </w:rPr>
              <w:t>0</w:t>
            </w:r>
          </w:p>
        </w:tc>
        <w:tc>
          <w:tcPr>
            <w:tcW w:w="73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00"/>
                <w:sz w:val="20"/>
              </w:rPr>
              <w:t>0</w:t>
            </w:r>
          </w:p>
        </w:tc>
      </w:tr>
      <w:tr>
        <w:trPr>
          <w:trHeight w:val="249" w:hRule="exact"/>
        </w:trPr>
        <w:tc>
          <w:tcPr>
            <w:tcW w:w="44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7"/>
              <w:jc w:val="left"/>
              <w:rPr>
                <w:sz w:val="20"/>
              </w:rPr>
            </w:pPr>
            <w:r>
              <w:rPr>
                <w:sz w:val="20"/>
              </w:rPr>
              <w:t>Intrare Teava, orientata in jos</w:t>
            </w:r>
          </w:p>
        </w:tc>
        <w:tc>
          <w:tcPr>
            <w:tcW w:w="109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00"/>
                <w:sz w:val="20"/>
              </w:rPr>
              <w:t>1</w:t>
            </w:r>
          </w:p>
        </w:tc>
        <w:tc>
          <w:tcPr>
            <w:tcW w:w="12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00"/>
                <w:sz w:val="20"/>
              </w:rPr>
              <w:t>0</w:t>
            </w:r>
          </w:p>
        </w:tc>
        <w:tc>
          <w:tcPr>
            <w:tcW w:w="73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00"/>
                <w:sz w:val="20"/>
              </w:rPr>
              <w:t>0</w:t>
            </w:r>
          </w:p>
        </w:tc>
      </w:tr>
      <w:tr>
        <w:trPr>
          <w:trHeight w:val="249" w:hRule="exact"/>
        </w:trPr>
        <w:tc>
          <w:tcPr>
            <w:tcW w:w="44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7"/>
              <w:jc w:val="left"/>
              <w:rPr>
                <w:sz w:val="20"/>
              </w:rPr>
            </w:pPr>
            <w:r>
              <w:rPr>
                <w:sz w:val="20"/>
              </w:rPr>
              <w:t>Intrare Teava, Muchie Ascutita</w:t>
            </w:r>
          </w:p>
        </w:tc>
        <w:tc>
          <w:tcPr>
            <w:tcW w:w="109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30" w:right="317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12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00"/>
                <w:sz w:val="20"/>
              </w:rPr>
              <w:t>1</w:t>
            </w:r>
          </w:p>
        </w:tc>
        <w:tc>
          <w:tcPr>
            <w:tcW w:w="73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8" w:right="195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</w:tr>
      <w:tr>
        <w:trPr>
          <w:trHeight w:val="249" w:hRule="exact"/>
        </w:trPr>
        <w:tc>
          <w:tcPr>
            <w:tcW w:w="44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7"/>
              <w:jc w:val="left"/>
              <w:rPr>
                <w:sz w:val="20"/>
              </w:rPr>
            </w:pPr>
            <w:r>
              <w:rPr>
                <w:sz w:val="20"/>
              </w:rPr>
              <w:t>Iesire Teava</w:t>
            </w:r>
          </w:p>
        </w:tc>
        <w:tc>
          <w:tcPr>
            <w:tcW w:w="109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0"/>
                <w:sz w:val="20"/>
              </w:rPr>
              <w:t>1</w:t>
            </w:r>
          </w:p>
        </w:tc>
        <w:tc>
          <w:tcPr>
            <w:tcW w:w="12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00"/>
                <w:sz w:val="20"/>
              </w:rPr>
              <w:t>0</w:t>
            </w:r>
          </w:p>
        </w:tc>
        <w:tc>
          <w:tcPr>
            <w:tcW w:w="73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00"/>
                <w:sz w:val="20"/>
              </w:rPr>
              <w:t>0</w:t>
            </w:r>
          </w:p>
        </w:tc>
      </w:tr>
      <w:tr>
        <w:trPr>
          <w:trHeight w:val="249" w:hRule="exact"/>
        </w:trPr>
        <w:tc>
          <w:tcPr>
            <w:tcW w:w="44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7"/>
              <w:jc w:val="left"/>
              <w:rPr>
                <w:sz w:val="20"/>
              </w:rPr>
            </w:pPr>
            <w:r>
              <w:rPr>
                <w:sz w:val="20"/>
              </w:rPr>
              <w:t>Teu, Standard, Curgere Dreapta</w:t>
            </w:r>
          </w:p>
        </w:tc>
        <w:tc>
          <w:tcPr>
            <w:tcW w:w="109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30" w:right="317"/>
              <w:rPr>
                <w:sz w:val="20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12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00"/>
                <w:sz w:val="20"/>
              </w:rPr>
              <w:t>0</w:t>
            </w:r>
          </w:p>
        </w:tc>
        <w:tc>
          <w:tcPr>
            <w:tcW w:w="73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00"/>
                <w:sz w:val="20"/>
              </w:rPr>
              <w:t>0</w:t>
            </w:r>
          </w:p>
        </w:tc>
      </w:tr>
      <w:tr>
        <w:trPr>
          <w:trHeight w:val="249" w:hRule="exact"/>
        </w:trPr>
        <w:tc>
          <w:tcPr>
            <w:tcW w:w="44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7"/>
              <w:jc w:val="left"/>
              <w:rPr>
                <w:sz w:val="20"/>
              </w:rPr>
            </w:pPr>
            <w:r>
              <w:rPr>
                <w:sz w:val="20"/>
              </w:rPr>
              <w:t>Teu, Standard, Curgere 90 Grade</w:t>
            </w:r>
          </w:p>
        </w:tc>
        <w:tc>
          <w:tcPr>
            <w:tcW w:w="109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30" w:right="317"/>
              <w:rPr>
                <w:sz w:val="20"/>
              </w:rPr>
            </w:pPr>
            <w:r>
              <w:rPr>
                <w:sz w:val="20"/>
              </w:rPr>
              <w:t>0.6</w:t>
            </w:r>
          </w:p>
        </w:tc>
        <w:tc>
          <w:tcPr>
            <w:tcW w:w="12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00"/>
                <w:sz w:val="20"/>
              </w:rPr>
              <w:t>0</w:t>
            </w:r>
          </w:p>
        </w:tc>
        <w:tc>
          <w:tcPr>
            <w:tcW w:w="73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00"/>
                <w:sz w:val="20"/>
              </w:rPr>
              <w:t>0</w:t>
            </w:r>
          </w:p>
        </w:tc>
      </w:tr>
      <w:tr>
        <w:trPr>
          <w:trHeight w:val="249" w:hRule="exact"/>
        </w:trPr>
        <w:tc>
          <w:tcPr>
            <w:tcW w:w="6788" w:type="dxa"/>
            <w:gridSpan w:val="3"/>
            <w:tcBorders>
              <w:left w:val="nil"/>
              <w:bottom w:val="nil"/>
              <w:right w:val="single" w:sz="6" w:space="0" w:color="000000"/>
            </w:tcBorders>
          </w:tcPr>
          <w:p>
            <w:pPr/>
          </w:p>
        </w:tc>
        <w:tc>
          <w:tcPr>
            <w:tcW w:w="73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8" w:right="195"/>
              <w:rPr>
                <w:b/>
                <w:sz w:val="20"/>
              </w:rPr>
            </w:pPr>
            <w:r>
              <w:rPr>
                <w:b/>
                <w:sz w:val="20"/>
              </w:rPr>
              <w:t>0.5</w:t>
            </w:r>
          </w:p>
        </w:tc>
      </w:tr>
    </w:tbl>
    <w:p>
      <w:pPr>
        <w:tabs>
          <w:tab w:pos="5258" w:val="left" w:leader="none"/>
        </w:tabs>
        <w:spacing w:before="1"/>
        <w:ind w:left="161" w:right="0" w:firstLine="0"/>
        <w:jc w:val="left"/>
        <w:rPr>
          <w:b/>
          <w:sz w:val="20"/>
        </w:rPr>
      </w:pPr>
      <w:r>
        <w:rPr>
          <w:b/>
          <w:sz w:val="20"/>
        </w:rPr>
        <w:t>Pierderi de Presiune</w:t>
      </w:r>
      <w:r>
        <w:rPr>
          <w:b/>
          <w:spacing w:val="9"/>
          <w:sz w:val="20"/>
        </w:rPr>
        <w:t> </w:t>
      </w:r>
      <w:r>
        <w:rPr>
          <w:b/>
          <w:sz w:val="20"/>
        </w:rPr>
        <w:t>Locale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(m)</w:t>
      </w:r>
      <w:r>
        <w:rPr>
          <w:rFonts w:ascii="Times New Roman"/>
          <w:sz w:val="20"/>
        </w:rPr>
        <w:tab/>
      </w:r>
      <w:r>
        <w:rPr>
          <w:b/>
          <w:sz w:val="20"/>
        </w:rPr>
        <w:t>0.03</w:t>
      </w:r>
    </w:p>
    <w:p>
      <w:pPr>
        <w:tabs>
          <w:tab w:pos="1025" w:val="left" w:leader="none"/>
        </w:tabs>
        <w:spacing w:before="37"/>
        <w:ind w:left="0" w:right="110" w:firstLine="0"/>
        <w:jc w:val="right"/>
        <w:rPr>
          <w:sz w:val="20"/>
        </w:rPr>
      </w:pPr>
      <w:r>
        <w:rPr/>
        <w:pict>
          <v:shape style="position:absolute;margin-left:338.839752pt;margin-top:4.609422pt;width:87.4pt;height:4.350pt;mso-position-horizontal-relative:page;mso-position-vertical-relative:paragraph;z-index:1096" coordorigin="6777,92" coordsize="1748,87" path="m8438,92l8438,128,8452,128,8452,143,8438,143,8438,179,8510,143,8452,143,8510,143,8524,136,8438,92xm8438,128l8438,143,8452,143,8452,128,8438,128xm6777,124l6777,139,8438,143,8438,128,6777,124xe" filled="true" fillcolor="#000000" stroked="false">
            <v:path arrowok="t"/>
            <v:fill type="solid"/>
            <w10:wrap type="none"/>
          </v:shape>
        </w:pict>
      </w:r>
      <w:r>
        <w:rPr>
          <w:b/>
          <w:sz w:val="20"/>
        </w:rPr>
        <w:t>TOTAL</w:t>
        <w:tab/>
        <w:t>0.0054</w:t>
      </w:r>
      <w:r>
        <w:rPr>
          <w:b/>
          <w:spacing w:val="12"/>
          <w:sz w:val="20"/>
        </w:rPr>
        <w:t> </w:t>
      </w:r>
      <w:r>
        <w:rPr>
          <w:sz w:val="20"/>
        </w:rPr>
        <w:t>bar</w:t>
      </w:r>
    </w:p>
    <w:sectPr>
      <w:type w:val="continuous"/>
      <w:pgSz w:w="12240" w:h="15840"/>
      <w:pgMar w:top="1420" w:bottom="280" w:left="960" w:right="14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>
      <w:spacing w:before="18"/>
      <w:ind w:left="161"/>
    </w:pPr>
    <w:rPr>
      <w:rFonts w:ascii="Arial" w:hAnsi="Arial" w:eastAsia="Arial" w:cs="Arial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"/>
      <w:ind w:left="161"/>
      <w:outlineLvl w:val="1"/>
    </w:pPr>
    <w:rPr>
      <w:rFonts w:ascii="Arial" w:hAnsi="Arial" w:eastAsia="Arial" w:cs="Arial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1"/>
      <w:ind w:left="13"/>
      <w:jc w:val="center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cici</dc:creator>
  <dc:title>Calcul pierderi de presiune.xlsx</dc:title>
  <dcterms:created xsi:type="dcterms:W3CDTF">2019-08-19T15:00:22Z</dcterms:created>
  <dcterms:modified xsi:type="dcterms:W3CDTF">2019-08-19T15:00:22Z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2019-04-29T00:00:00Z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2019-08-19T00:00:00Z</vt:filetime>
  </property>
</Properties>
</file>